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STL388317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8-(diphenylmethylidene)-2-(2-methoxy-5-nitrophenyl)-3a,4,7,7a-tetrahydro-1H-4,7-methanoisoindole-1,3(2H)-dione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8-(diphenylmethylidene)-2-(2-methoxy-5-nitrophenyl)-3a,4,7,7a-tetrahydro-1H-4,7-methanoisoindole-1,3(2H)-dione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C29H22N2O5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478.5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STL388317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