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N'-[(E)-1,3-benzodioxol-5-ylmethylidene]-1-methyl-4-nitro-1H-pyrazole-3-carbohydrazide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N'-[(E)-1,3-benzodioxol-5-ylmethylidene]-1-methyl-4-nitro-1H-pyrazole-3-carbohydrazide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