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1-(phenoxymethyl)-N-(2,3,5,6-tetrafluorophenyl)-1H-pyrazole-3-carboxamide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1-(phenoxymethyl)-N-(2,3,5,6-tetrafluorophenyl)-1H-pyrazole-3-carboxamide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