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N-[(4-chloro-1-ethyl-1H-pyrazol-5-yl)methyl]-3-methyl-6-(1-methyl-1H-pyrazol-4-yl)[1,2]oxazolo[5,4-b]pyridine-4-carboxamide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N-[(4-chloro-1-ethyl-1H-pyrazol-5-yl)methyl]-3-methyl-6-(1-methyl-1H-pyrazol-4-yl)[1,2]oxazolo[5,4-b]pyridine-4-carboxamide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