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N-[(3,5-dimethyl-1-phenyl-1H-pyrazol-4-yl)methyl]-3-(4-fluorophenyl)-1,2,4-oxadiazole-5-carboxamide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N-[(3,5-dimethyl-1-phenyl-1H-pyrazol-4-yl)methyl]-3-(4-fluorophenyl)-1,2,4-oxadiazole-5-carboxamide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