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1-ethyl-N-(2-methoxyphenyl)-3-methyl-6-(4-methylphenyl)-1H-pyrazolo[3,4-b]pyridine-4-carboxamide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1-ethyl-N-(2-methoxyphenyl)-3-methyl-6-(4-methylphenyl)-1H-pyrazolo[3,4-b]pyridine-4-carboxamide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