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N-[1-(2-chloro-6-fluorobenzyl)-3,5-dimethyl-1H-pyrazol-4-yl]-7-(difluoromethyl)-5-(4-methoxyphenyl)pyrazolo[1,5-a]pyrimidine-3-carboxamide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N-[1-(2-chloro-6-fluorobenzyl)-3,5-dimethyl-1H-pyrazol-4-yl]-7-(difluoromethyl)-5-(4-methoxyphenyl)pyrazolo[1,5-a]pyrimidine-3-carboxamide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C27H22ClF3N6O2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554.96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STL403149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