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2-(1-benzyl-3,5-dimethyl-1H-pyrazol-4-yl)-3a,4,7,7a-tetrahydro-1H-4,7-methanoisoindole-1,3(2H)-dione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2-(1-benzyl-3,5-dimethyl-1H-pyrazol-4-yl)-3a,4,7,7a-tetrahydro-1H-4,7-methanoisoindole-1,3(2H)-dione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