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1-benzyl-N-(4-methoxyphenyl)-3,6-dimethyl-1H-pyrazolo[3,4-b]pyridine-4-carboxamide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1-benzyl-N-(4-methoxyphenyl)-3,6-dimethyl-1H-pyrazolo[3,4-b]pyridine-4-carboxamide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