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STL404696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2-[6-cyclopropyl-3-methyl-4-(trifluoromethyl)-1H-pyrazolo[3,4-b]pyridin-1-yl]-N-(3,4-dichlorophenyl)acetamide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2-[6-cyclopropyl-3-methyl-4-(trifluoromethyl)-1H-pyrazolo[3,4-b]pyridin-1-yl]-N-(3,4-dichlorophenyl)acetamide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C19H15Cl2F3N4O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STL404696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