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N-[2-(3,4-dimethoxyphenyl)ethyl]-1-ethyl-N-[(1-ethyl-1H-pyrazol-5-yl)methyl]-1H-pyrazole-4-sulfonamide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N-[2-(3,4-dimethoxyphenyl)ethyl]-1-ethyl-N-[(1-ethyl-1H-pyrazol-5-yl)methyl]-1H-pyrazole-4-sulfonamide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