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STL409059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2-(7,8-dimethoxy-2-oxo-1,2-dihydro-3H-3-benzazepin-3-yl)-N-[1-(4-fluorobenzyl)piperidin-4-yl]acetamide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2-(7,8-dimethoxy-2-oxo-1,2-dihydro-3H-3-benzazepin-3-yl)-N-[1-(4-fluorobenzyl)piperidin-4-yl]acetamide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C26H30FN3O4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STL409059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