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2-(4-methoxybenzyl)-1-oxo-N-(4H-1,2,4-triazol-3-yl)-1,2-dihydroisoquinoline-4-carboxamide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2-(4-methoxybenzyl)-1-oxo-N-(4H-1,2,4-triazol-3-yl)-1,2-dihydroisoquinoline-4-carboxamide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