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5-fluoro-N-[2-methyl-1-(1-methyl-1H-benzimidazol-2-yl)propyl]-2-(1H-tetrazol-1-yl)benzamide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5-fluoro-N-[2-methyl-1-(1-methyl-1H-benzimidazol-2-yl)propyl]-2-(1H-tetrazol-1-yl)benzamide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