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N-(6-chloro-2,3,4,9-tetrahydro-1H-carbazol-1-yl)pyrazine-2-carboxamide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N-(6-chloro-2,3,4,9-tetrahydro-1H-carbazol-1-yl)pyrazine-2-carboxamide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