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STL409708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3-cyclohexyl-3-(4-hydroxy-2-oxo-2H-pyrido[1,2-a]pyrimidin-3-yl)propanoate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3-cyclohexyl-3-(4-hydroxy-2-oxo-2H-pyrido[1,2-a]pyrimidin-3-yl)propanoate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STL409708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