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N-[1-(1H-benzimidazol-2-yl)-2-methylpropyl]-6-(5,7-dioxo-5,7-dihydro-6H-pyrrolo[3,4-b]pyrazin-6-yl)hexanamide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N-[1-(1H-benzimidazol-2-yl)-2-methylpropyl]-6-(5,7-dioxo-5,7-dihydro-6H-pyrrolo[3,4-b]pyrazin-6-yl)hexanamide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