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2-[(1-methyl-1H-indol-4-yl)oxy]-N-(pyridin-4-yl)acetamide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2-[(1-methyl-1H-indol-4-yl)oxy]-N-(pyridin-4-yl)acetamide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STL424443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