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1-cyclohexyl-3-[2-methyl-6-(propan-2-yl)phenyl]thiourea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1-cyclohexyl-3-[2-methyl-6-(propan-2-yl)phenyl]thiourea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