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5-(1,3-benzodioxol-5-yl)-3-(4-hydroxyphenyl)-4,5-dihydro-1H-pyrazole-1-carbaldehyde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5-(1,3-benzodioxol-5-yl)-3-(4-hydroxyphenyl)-4,5-dihydro-1H-pyrazole-1-carbaldehyde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