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N-(2,5-dimethylphenyl)-2-{(2Z)-2-[(2,6-dimethylphenyl)imino]-3-methyl-4-oxo-1,3-thiazolidin-5-yl}acetamide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N-(2,5-dimethylphenyl)-2-{(2Z)-2-[(2,6-dimethylphenyl)imino]-3-methyl-4-oxo-1,3-thiazolidin-5-yl}acetamide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