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(4E)-4-{2-[3,5-bis(trifluoromethyl)phenyl]hydrazinylidene}-5-methyl-2,4-dihydro-3H-pyrazol-3-one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(4E)-4-{2-[3,5-bis(trifluoromethyl)phenyl]hydrazinylidene}-5-methyl-2,4-dihydro-3H-pyrazol-3-one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C12H8F6N4O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