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5-[(1E)-1-(dimethylamino)-4,4,4-trifluoro-3-oxobut-1-en-2-yl]-3-phenyl-1,2-thiazole-4-carboxylate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5-[(1E)-1-(dimethylamino)-4,4,4-trifluoro-3-oxobut-1-en-2-yl]-3-phenyl-1,2-thiazole-4-carboxylate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C17H15F3N2O3S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