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(4Z)-2,6-bis(3,4-dimethoxyphenyl)-N-hydroxy-3-methylpiperidin-4-imine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(4Z)-2,6-bis(3,4-dimethoxyphenyl)-N-hydroxy-3-methylpiperidin-4-imine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