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2-[(2E)-1-methyl-3-(4-nitrophenyl)triaz-2-en-1-yl]-1-phenylpropan-1-ol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2-[(2E)-1-methyl-3-(4-nitrophenyl)triaz-2-en-1-yl]-1-phenylpropan-1-ol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