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(2E)-2-[2-(2,3-dichlorophenyl)hydrazinylidene]-3-oxo-3-(pyrrolidin-1-yl)propanethioamide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(2E)-2-[2-(2,3-dichlorophenyl)hydrazinylidene]-3-oxo-3-(pyrrolidin-1-yl)propanethioamide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C13H14Cl2N4OS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