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STL447697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4-{2-[3-(4-chlorophenyl)-5-(trifluoromethyl)-1H-pyrazol-1-yl]-1,3-thiazol-4-yl}phenol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4-{2-[3-(4-chlorophenyl)-5-(trifluoromethyl)-1H-pyrazol-1-yl]-1,3-thiazol-4-yl}phenol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C19H11ClF3N3OS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STL447697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