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N-[3-(7-methoxy-4,8-dimethyl-2-oxo-2H-chromen-3-yl)propanoyl]-D-leucine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N-[3-(7-methoxy-4,8-dimethyl-2-oxo-2H-chromen-3-yl)propanoyl]-D-leucine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