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S-ethyl-N-[3-(7-hydroxy-4-methyl-2-oxo-2H-chromen-3-yl)propanoyl]-D-homocysteine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S-ethyl-N-[3-(7-hydroxy-4-methyl-2-oxo-2H-chromen-3-yl)propanoyl]-D-homocysteine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