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8-methyl-2-oxo-4-propyl-2H-chromen-7-yl 4-{[(benzyloxy)carbonyl]amino}butanoate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8-methyl-2-oxo-4-propyl-2H-chromen-7-yl 4-{[(benzyloxy)carbonyl]amino}butanoate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