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8-methyl-2-oxo-4-propyl-2H-chromen-7-yl N-[(benzyloxy)carbonyl]norvalinate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8-methyl-2-oxo-4-propyl-2H-chromen-7-yl N-[(benzyloxy)carbonyl]norvalinate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