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1-(3,5-dimethylphenyl)-2-[(5-methyl-4H-1,2,4-triazol-3-yl)sulfanyl]ethanone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1-(3,5-dimethylphenyl)-2-[(5-methyl-4H-1,2,4-triazol-3-yl)sulfanyl]ethanone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