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2-{4-chloro-2-[(E)-2-cyano-2-(4-nitrophenyl)ethenyl]phenoxy}-N-(2-chlorophenyl)acetamide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2-{4-chloro-2-[(E)-2-cyano-2-(4-nitrophenyl)ethenyl]phenoxy}-N-(2-chlorophenyl)acetamide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