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1-[(4-chlorophenyl)sulfonyl]-N,N'-bis(2-methoxyphenyl)-1H-pyrazole-3,5-diamine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1-[(4-chlorophenyl)sulfonyl]-N,N'-bis(2-methoxyphenyl)-1H-pyrazole-3,5-diamine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C23H21ClN4O4S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