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N-[1-(1H-benzimidazol-2-yl)-2-methylbutyl]-4-(4-hydroxy-6-methyl-2-oxopyridin-1(2H)-yl)butanamide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N-[1-(1H-benzimidazol-2-yl)-2-methylbutyl]-4-(4-hydroxy-6-methyl-2-oxopyridin-1(2H)-yl)butanamide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