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dodecyl (2-iminoimidazolidin-1-yl)acetate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dodecyl (2-iminoimidazolidin-1-yl)acetate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C17H33N3O2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