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STL511110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3-[(benzylsulfanyl)methyl]-6-[5-(2-methylpropyl)-1H-pyrazol-3-yl][1,2,4]triazolo[3,4-b][1,3,4]thiadiazole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3-[(benzylsulfanyl)methyl]-6-[5-(2-methylpropyl)-1H-pyrazol-3-yl][1,2,4]triazolo[3,4-b][1,3,4]thiadiazole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C18H20N6S2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384.53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STL511110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