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2-{6,8,9-trimethyl-5-[(propanoyloxy)methyl]-3-oxabicyclo[3.3.1]non-7-en-2-yl}phenyl 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2-{6,8,9-trimethyl-5-[(propanoyloxy)methyl]-3-oxabicyclo[3.3.1]non-7-en-2-yl}phenyl 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