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N~2~-(2,5-dimethoxyphenyl)-N-(4-iodophenyl)-N~2~-(phenylsulfonyl)glycinamide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N~2~-(2,5-dimethoxyphenyl)-N-(4-iodophenyl)-N~2~-(phenylsulfonyl)glycinamide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C22H21IN2O5S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