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2-[(8-hydroxy-2,3,6,7-tetrahydro-1H,5H-pyrido[3,2,1-ij]quinolin-9-yl)carbonyl]benzoic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2-[(8-hydroxy-2,3,6,7-tetrahydro-1H,5H-pyrido[3,2,1-ij]quinolin-9-yl)carbonyl]benzoic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