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[(4aS,8aS)-4a-hydroxyoctahydroisoquinolin-2(1H)-yl][4-(pentyloxy)phenyl]methanone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[(4aS,8aS)-4a-hydroxyoctahydroisoquinolin-2(1H)-yl][4-(pentyloxy)phenyl]methanone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