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N-{4-[2-(dimethylamino)ethoxy]phenyl}-2-(7-hydroxy-4-methyl-2-oxo-2H-chromen-3-yl)acetamide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N-{4-[2-(dimethylamino)ethoxy]phenyl}-2-(7-hydroxy-4-methyl-2-oxo-2H-chromen-3-yl)acetamide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