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N-{4-[2-(dimethylamino)ethoxy]phenyl}-2-(3,5-dimethyl-7-oxo-7H-furo[3,2-g]chromen-6-yl)acetamide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N-{4-[2-(dimethylamino)ethoxy]phenyl}-2-(3,5-dimethyl-7-oxo-7H-furo[3,2-g]chromen-6-yl)acetamide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