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5-methyl-4-{[(4-methyl-6-oxo-6H-benzo[c]chromen-3-yl)oxy]methyl}furan-2-carboxylate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5-methyl-4-{[(4-methyl-6-oxo-6H-benzo[c]chromen-3-yl)oxy]methyl}furan-2-carboxylate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