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2-(5,11-dioxo-6a,11-dihydroisoindolo[2,1-a]quinazolin-6(5H)-yl)-N-[3-(5-methoxy-1H-indol-1-yl)propyl]acetamide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2-(5,11-dioxo-6a,11-dihydroisoindolo[2,1-a]quinazolin-6(5H)-yl)-N-[3-(5-methoxy-1H-indol-1-yl)propyl]acetamide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