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N-[2-(4-methoxyphenyl)ethyl]-2-[(2-oxo-4-phenyl-2H-chromen-7-yl)oxy]acetamide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N-[2-(4-methoxyphenyl)ethyl]-2-[(2-oxo-4-phenyl-2H-chromen-7-yl)oxy]acetamide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