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7-[(4-chlorobenzyl)oxy]-8-[(1E)-N-hydroxyethanimidoyl]-4-methyl-2H-chromen-2-one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7-[(4-chlorobenzyl)oxy]-8-[(1E)-N-hydroxyethanimidoyl]-4-methyl-2H-chromen-2-one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STL513346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