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8-ethoxy-1,3-dimethyl-2-(4-methylphenyl)cyclohepta[c]pyrrolium-4-olate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8-ethoxy-1,3-dimethyl-2-(4-methylphenyl)cyclohepta[c]pyrrolium-4-olate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