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STL515768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(3E)-3-(5-hydroxy-2-oxo-2,3-dihydro-4H-imidazol-4-ylidene)-5-methyl-1,3-dihydro-2H-indol-2-one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(3E)-3-(5-hydroxy-2-oxo-2,3-dihydro-4H-imidazol-4-ylidene)-5-methyl-1,3-dihydro-2H-indol-2-one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STL515768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