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N-[2-(morpholin-4-yl)ethyl]-3-(3,5,9-trimethyl-7-oxo-7H-furo[3,2-g]chromen-6-yl)propanamide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N-[2-(morpholin-4-yl)ethyl]-3-(3,5,9-trimethyl-7-oxo-7H-furo[3,2-g]chromen-6-yl)propanamide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